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CC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Таблица по учебному плану 6 А класса</w:t>
      </w:r>
    </w:p>
    <w:tbl>
      <w:tblPr>
        <w:tblStyle w:val="a5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6455CC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Домашнее задание</w:t>
            </w:r>
          </w:p>
        </w:tc>
      </w:tr>
      <w:tr w:rsidR="006455CC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Русский язык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Контрольная работа на ЯКлассе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ЯКлассе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ЯКлассе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со стихотворением А.А. Фета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Прочитать Некрасова "Железная дорога"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rHeight w:val="45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Второй иностранный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нем.яз.: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РТ стр.32 упр.1с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нем.яз.:выучить слова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Самостоятельная работа на ЯКлассе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12.00</w:t>
            </w: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10.00</w:t>
            </w: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Задание на Я 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материал по параграфу 31 учебника и/или урок 17 “Китай, Индия, Япония” курса История Средних веков на ресурсе РЭШ. Самопроверка по вопросам и заданиям.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материал по параграфу 32 и выполняют письменно задание 4 в рубрике “Подумайте” на с. 275 (сравнительная таблица).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 10 курса обществознания для 6 класса РЭШ, задания  к уроку для самопроверки и закрепления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rHeight w:val="435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14, читать, устно отвечать на вопросы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rHeight w:val="183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12, изучить рабочий лист, который будет выслан кл. рук.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 на Яклассе по теме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13, оформить самостоятельно в тетради опорный конспект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тема урока: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“Изготовление цилиндрических и конических деталей 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(видео у классного руководителя)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Групповые занятия (Учусь общаться и работать в группе)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455CC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Таблица по учебному плану 6 Б класса</w:t>
      </w:r>
    </w:p>
    <w:tbl>
      <w:tblPr>
        <w:tblStyle w:val="a6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6455CC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Домашнее задание</w:t>
            </w:r>
          </w:p>
        </w:tc>
      </w:tr>
      <w:tr w:rsidR="006455CC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на ЯКлассе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ЯКлассе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ЯКлассе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со стихотворением А.А. Фета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Прочитать Некрасова "Железная дорога"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Второй иностранный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нем.яз.:выучить слова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нем.яз.:РТ стр.32 упр.1с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 ЯКласс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10.00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Подготовка к КР</w:t>
            </w: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12.00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</w:t>
            </w: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6455CC" w:rsidRDefault="00BE5468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Задание на Я 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Изучают материал главы 9 учебника и/или урок 15 “Человек в пространстве средневековой культуры” и урок 18 “Раннее Возрождение и гуманизма в Италии 14-14 веков” в курсе истории Средних веков на ресурсе РЭШ.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Составляют рассказ (сочинение) “Что меня удивило 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культуре средневековой Европы”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материал по параграфу 31 учебника и/или урок 17 “Китай, Индия, Япония” курса История Средних веков на ресурсе РЭШ. Самопроверка по вопросам и заданиям.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материал по параграфу 32 и выполняют письменно задание 4 в рубрике “Подумайте” на с. 275 (сравнительная таблица).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Краткий вариант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 17 курса обществознания для 6 класса РЭШ, задания  к уроку для самопроверки и закрепления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Подробный вариан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т: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Видеоуроки и выполнение заданий для самопроверки и закрепления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u w:val="single"/>
                </w:rPr>
                <w:t>https://interneturok.ru/lesson/obshestvoznanie/5-klass/semya/semya</w:t>
              </w:r>
            </w:hyperlink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">
              <w:r w:rsidR="00BE5468"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u w:val="single"/>
                </w:rPr>
                <w:t>https://interneturok.ru/lesson/obshestvoznanie/5-klass/semya/kakie-byvayut-semi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14, читать, устно отвечать на вопросы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12, изучить рабочий лист, который будет выслан кл. рук.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 на Яклассе по теме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13, оформить самостоятельно в тетради опорный конспект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Групповые занятия (Учусь общаться и работать в группе)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</w:pPr>
    </w:p>
    <w:p w:rsidR="00672351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</w:t>
      </w: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455CC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Таблица по учебному плану 6 В класса</w:t>
      </w:r>
    </w:p>
    <w:tbl>
      <w:tblPr>
        <w:tblStyle w:val="a7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6455CC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Домашнее задание</w:t>
            </w:r>
          </w:p>
        </w:tc>
      </w:tr>
      <w:tr w:rsidR="006455CC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на ЯКлассе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ЯКлассе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ЯКлассе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Прочитать Некрасова "Железная дорога"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Куркина СС Раб тетр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Второй иностранный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нем.яз.:РТ стр.32 упр.1с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нем.:выучить слова</w:t>
            </w:r>
          </w:p>
        </w:tc>
      </w:tr>
      <w:tr w:rsidR="006455CC">
        <w:trPr>
          <w:cantSplit/>
          <w:trHeight w:val="24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 “Дидактические материалы” (6кл. 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стр.96-97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 №133, №146, №147, №148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 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№133, №142(а,б,г,д), №143, №140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  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стр.68-69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№138, №146, № 147, №145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 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стр.40-41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№138, №146,  №147, №148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 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№137;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стр.96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№137;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№146, №138                        </w:t>
            </w:r>
          </w:p>
          <w:p w:rsidR="006455CC" w:rsidRDefault="006455CC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Гращенкова Т.П., Мельникова Н.Д.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на Я 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материал по параграфу 31 и/или урок 17 “Китай, Индия, Япония” на ресурсе РЭШ. Самопроверка по вопросам и заданиям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материал по параграфу 32 и выполняют письменно задание 4 в рубрике “Подумайте” на с. 275 (сравнительная таблица).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10 курса обществознания для 6 класса РЭШ, задания  к уроку для самопроверки и закрепления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14, читать, устно отвечать на вопросы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13, устно отвечать на вопросы после параграфа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14.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 по 13-14 параграфам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Групповые занятия (Учусь общаться и работать в группе)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</w:pPr>
    </w:p>
    <w:p w:rsidR="00672351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</w:t>
      </w: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455CC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Таблица по учебному плану 6 Г класса</w:t>
      </w:r>
    </w:p>
    <w:tbl>
      <w:tblPr>
        <w:tblStyle w:val="a8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6455CC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Домашнее задание</w:t>
            </w:r>
          </w:p>
        </w:tc>
      </w:tr>
      <w:tr w:rsidR="006455CC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Гл.4,пар.2-4,ЯКЛАСС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Гл.4,пар.2-5,ЯКЛАСС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И.С.Тургенев “Бежин луг”.Внимательно перечитать описания мальчиков, постараться представить себе этих детей (с. 177—179, ч. 1 учебника).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Отметить в тексте все, что относится к характеристике мальчиков: 1 ряд  Феди и Вани; 2ряд - Кости; 3ряд Ильюши.  (Уче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 работают по рядам)</w:t>
            </w: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рассказ о герое по плану:      1.Портрет мальчика.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Рассказы мальчика, его речь.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Поступки мальчика.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Отношение автора к мальчику</w:t>
            </w:r>
            <w:r>
              <w:rPr>
                <w:sz w:val="20"/>
                <w:szCs w:val="20"/>
              </w:rPr>
              <w:t>.</w:t>
            </w: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Жданова И.М Упр. 4 А В стр. 116 выписать все слова с транскрипцией, словосочетания с переводом, фото на почту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u w:val="single"/>
                </w:rPr>
                <w:t>zhdanov.irina2012@yandex.ru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Жданова И.М Упр. 6 стр. 118 читать, переводить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Жданова И.М Упр. 8,9,10 стр 119 письменно фото на почту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Ковалева С.А.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правило стр 112,113; упр 4,5 стр 112 письменно; упр 6 стр 113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С.А.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стр 112,113; упр 8,9,10 стр 115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С.А.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слова стр 116; упр 6,7 стр 118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Второй иностранный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нем.: РТ стр.32 упр.1с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нем.: выучить слова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стр.96-97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№133, №146, №147, №148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№133, №142(а,б, г, д), №143, №140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 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стр.68-69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 №138, №146, №147, №145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стр.40-41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№138, №146,  №147, №148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№137;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№137;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№146, №138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Гращенкова Т.П., Мельникова Н.Д.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Я класс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пар. 24-25 читать, ответить на вопросы в конце параграфов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подготовиться к итоговой контрольной работе по курсу “Средние века”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к/р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Якласс (будет продлен)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14, читать, устно отвечать на вопросы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18, устно отвечать на вопросы после параграфа, повторить параграфы 14-15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Якласс. Задания по 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 15 и 18 параграфам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Групповые занятия (Учусь общаться и работать в группе)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</w:pPr>
    </w:p>
    <w:p w:rsidR="00672351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</w:t>
      </w: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455CC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Таблица по учебному плану 6 Д класса</w:t>
      </w:r>
    </w:p>
    <w:tbl>
      <w:tblPr>
        <w:tblStyle w:val="a9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Домашнее задание</w:t>
            </w:r>
          </w:p>
        </w:tc>
      </w:tr>
      <w:tr w:rsidR="006455CC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Гл..4 пар.2-4,ЯКЛАСС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Гл.4 пар.2-5,ЯКЛАСС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И.С.Тургенев “Бежин луг”.Внимательно перечитать описания мальчиков, постараться представить себе этих детей (с. 177—179, ч. 1 учебника).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Отметить в тексте все, что относится к характеристике мальчиков: 1 ряд  Феди и Вани; 2ряд - Кости; 3ряд Ильюши.  (Ученики работают по рядам)</w:t>
            </w: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рассказ о герое по плану:      1.Портрет мальчика.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Рассказы мальчика, его речь.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Поступки мальчика.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Отношение автора к мальчику.</w:t>
            </w: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Жданова И.М Упр. 4 АВ стр. 114 выписать все слова с транскрипцией, словосочетания с переводом, фото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u w:val="single"/>
                </w:rPr>
                <w:t>zhdano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u w:val="single"/>
                </w:rPr>
                <w:t>v.irina2012@yandex.ru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И.М Упр. 6 стр. 118 читать переводить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И.М Упр. 8,9,10 стр 119 письменно, фото на почту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С.А.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стр 102; упр 3,4 стр 103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С.А.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правило стр 102; упр 9,10 стр 104 письменно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С.А.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стр 105-106; упр 2,3 стр 106-107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Второй иностранный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нем.:РТ стр.32 упр.1с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нем.:выучить слова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 А.С.Чеснокова “Дидактические материалы” 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стр.96-97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№133, №146, №147, №148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 (6 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№133, №142(а,б,г,д), №143, №140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стр.68-69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№138, №146, №147, №145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 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стр.40-41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№138, №146, №147, №148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А.С.Чеснокова “Дидактические материалы” (6кл.),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№137;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№137;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стр.13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№146, №138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Гращенкова Т.П., Мельникова Н.Д.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 классе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пар. 23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 24-25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подготовиться к итоговой контрольной работе по курсу “Средние века”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к/р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Якласс (будет продлен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14, читать, устно отвечать на вопросы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 14-15, устно отвечать на вопросы после параграфов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Якласс. Тест по 14-15 параграфам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“Значение и история гимнастики” на почту katenia@rambler.ru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Групповые занятия (Учусь общаться и работать в группе)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</w:pPr>
    </w:p>
    <w:p w:rsidR="00672351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</w:t>
      </w: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455CC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Таблица по учебному плану 6 Е класса</w:t>
      </w: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a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6455CC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Домашнее задание</w:t>
            </w:r>
          </w:p>
        </w:tc>
      </w:tr>
      <w:tr w:rsidR="006455CC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Драбкина № 140-141, повторять теорию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Драбкина № 142-147, повторять теорию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Драбкина № 148-151, повторять теорию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стр.251-252, определение фразеологизма, пять примеров с объяснением значения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конспект и выполнить упражнения (материалы разосла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конспект и выполнить упражнения (материалы разосланы)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письменные ответы на вопросы (см.тетрадь) по стихотворению Некрасова “Железная дорога”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Лесков “Левша” прочитать сказ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конспект в тетрадь по высланным материалам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Жданова И.М Упр. 4 АВ стр. 116 выписать все слова с транскрипцией, словосочетания с переводом, фото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zhdanov.irina2012@yandex.ru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И.М Упр. 6 стр. 118 читать ,переводить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Жданова И.М Упр. 8,9,10 стр. 119 письменно фото на почту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С.А.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WB-упр 8,20,22,23 стр 27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С.А.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стр 102; упр 3,4 стр 103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Ковалева С.А.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учить правило стр 102; упр 9,10 стр 104 письменно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Второй иностранный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нем.:выучить слова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РТ стр.32 упр.1с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32-34 читать, № 134, 139,140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147, 151, 158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148, 152(2), 153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Задание на Я 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пар. 23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 24-25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подготовиться к итоговой контрольной работе по курсу “Средние века”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к/р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пар. 9-10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тест Якласс по главе 2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14, читать, устно отвечать на вопросы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Параграф 12 + ОК. Тест на Яклассе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13, оформить самостоятельно в тетради опорный конспект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Групповые занятия (Учусь общаться и работать в группе)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72351" w:rsidRDefault="00672351">
      <w:pPr>
        <w:pStyle w:val="normal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6455CC" w:rsidRDefault="00BE5468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Таблица по учебному плану 6 Ж класса</w:t>
      </w: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b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6455CC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Домашнее задание</w:t>
            </w:r>
          </w:p>
        </w:tc>
      </w:tr>
      <w:tr w:rsidR="006455CC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Драбкина № 140-141, повторять теорию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Драбкина № 142-147, повторять теорию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Драбкина № 148-151, повторять теорию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стр.251-252, определение фразеологизма, пять примеров с объяснением значения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конспект и выполнить упражнения (материалы разосла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конспект и выполнить упражнения (материалы разосланы)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конспект и выполнить упражнения (материалы разосланы)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письменные ответы на вопросы (см.тетрадь) по стихотворению Некрасова “Железная дорога”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Лесков “Левша” прочитать сказ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конспект в тетрадь по высланным материалам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И.М Упр. 4 АВ стр. 116 выписать все слова с транскрипцией, слова с переводом фото на почту zhdanov.irina2012@yandex.ru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Жданова И.М Упр. 6 стр 118 читать переводить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Жданова И.М Упр. 8,9,10 стр. 119 письменно, фото на почту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Второй иностранный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нем.:РТ стр.32 упр.1с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нем.:выучить слова</w:t>
            </w: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141, 149, 158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152(2), 155, 156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131(2), 150, 157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6455CC" w:rsidRDefault="00BE5468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Задание на Я классе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пар. 24-25 читать, ответить на вопросы в конце параграфов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подготовиться к итоговой контрольной работе по курсу “Средние века”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к/р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тест Якласс (будет продлен)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14, читать, устно отвечать на вопросы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Параграф 13, устно отвечать на вопросы после параграфа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14.</w:t>
            </w:r>
          </w:p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Тест на Яклассе по 13-14 параграфам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“Значение и история гимнастики” на почту katenia@rambler.ru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CC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BE54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Групповые занятия (Учусь общаться и работать в группе)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5CC" w:rsidRDefault="006455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55CC" w:rsidRDefault="006455CC">
      <w:pPr>
        <w:pStyle w:val="normal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6455CC" w:rsidSect="006455CC">
      <w:footerReference w:type="default" r:id="rId11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68" w:rsidRDefault="00BE5468" w:rsidP="006455CC">
      <w:pPr>
        <w:spacing w:line="240" w:lineRule="auto"/>
      </w:pPr>
      <w:r>
        <w:separator/>
      </w:r>
    </w:p>
  </w:endnote>
  <w:endnote w:type="continuationSeparator" w:id="1">
    <w:p w:rsidR="00BE5468" w:rsidRDefault="00BE5468" w:rsidP="00645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CC" w:rsidRDefault="006455CC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68" w:rsidRDefault="00BE5468" w:rsidP="006455CC">
      <w:pPr>
        <w:spacing w:line="240" w:lineRule="auto"/>
      </w:pPr>
      <w:r>
        <w:separator/>
      </w:r>
    </w:p>
  </w:footnote>
  <w:footnote w:type="continuationSeparator" w:id="1">
    <w:p w:rsidR="00BE5468" w:rsidRDefault="00BE5468" w:rsidP="006455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5CC"/>
    <w:rsid w:val="006455CC"/>
    <w:rsid w:val="00672351"/>
    <w:rsid w:val="00B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455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455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455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455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455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455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55CC"/>
  </w:style>
  <w:style w:type="table" w:customStyle="1" w:styleId="TableNormal">
    <w:name w:val="Table Normal"/>
    <w:rsid w:val="00645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455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455C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45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5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45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45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45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45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45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danov.irina2012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obshestvoznanie/5-klass/semya/kakie-byvayut-sem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obshestvoznanie/5-klass/semya/semy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zhdanov.irina2012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hdanov.irina2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2021-12-17T18:54:00Z</dcterms:created>
  <dcterms:modified xsi:type="dcterms:W3CDTF">2021-12-17T18:55:00Z</dcterms:modified>
</cp:coreProperties>
</file>