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Таблица по учебному плану 4А класса</w:t>
      </w:r>
    </w:p>
    <w:tbl>
      <w:tblPr>
        <w:tblStyle w:val="Table1"/>
        <w:tblW w:w="13865.000000000002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470"/>
        <w:gridCol w:w="1530"/>
        <w:gridCol w:w="1500"/>
        <w:gridCol w:w="1635"/>
        <w:gridCol w:w="1320"/>
        <w:gridCol w:w="1546.666666666667"/>
        <w:gridCol w:w="1546.666666666667"/>
        <w:gridCol w:w="1546.666666666667"/>
        <w:tblGridChange w:id="0">
          <w:tblGrid>
            <w:gridCol w:w="1770"/>
            <w:gridCol w:w="1470"/>
            <w:gridCol w:w="1530"/>
            <w:gridCol w:w="1500"/>
            <w:gridCol w:w="1635"/>
            <w:gridCol w:w="1320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с. 138,139 знать правило. С. 143 упр. 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С.146 упр. 117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Стр.147 упр.118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Стр.148 упр.120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c.137-141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с.141-149 читать,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150-153 Составить план по тексту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154-155 составить по картине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С.126 упр.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 на род.(русском) языке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SB p 72 ex 4 (уст)правило в таблице учить. AB p48 ex 4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ПоляковСН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учебник с. 89 № 7 рассказ о квартире наизусть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Маркова ЮА. Тест по ссылке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https://forms.gle/yaaLNt99cimSz9799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с.57-60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уч.96-98 №4,5 наиз.,8 на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 p54 ex 4, p58 ex 2,4,5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с.98 № 340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с.102 № 349, №352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с.103 № 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С.104 № 356,№ 357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С.105 № 359, № 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с.76-79 читать, отвечать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80-93 читать, задание в рабочей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С.93-97 читать. Задание в рабочей тетради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 выслано через классного руководителя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поделку “Новогодняя открытка”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Основы религ. культ. и свет. эт.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Таблица по учебному плану 4Б класса</w:t>
      </w:r>
    </w:p>
    <w:tbl>
      <w:tblPr>
        <w:tblStyle w:val="Table2"/>
        <w:tblW w:w="13871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75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275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стр.134 упр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стр.137 упр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стр.137 упр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139 упр.1,2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выучить стихотворение о зиме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163-170, выразительное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стр.171-173, вопросы стр.173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135 упр 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на Учи.ру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 на род.(русском) языке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 SB p 77 ex 4 (ответы в тетрадь письменно)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ПоляковСН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учебник с. 89 № 7 рассказ о квартире наизусть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Маркова ЮА. Тест по ссылке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https://forms.gle/yaaLNt99cimSz9799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с.57-60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уч.96-98 №4,5 наиз.,8 на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 p54 ex 4, p58 ex 2,4,5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стр.102 №8, стр.109 №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109 № 15,17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стр.108 № 12,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111 № 26,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11 № 3,5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на Учи.ру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на Учи.ру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стр.92-97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100-104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стр.105-112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Домашняя работа,выслана через классного 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сделать новогоднюю 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игрушку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Основы религ. культ. и свет. эт.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Таблица по учебному плану 4В класса</w:t>
      </w:r>
    </w:p>
    <w:tbl>
      <w:tblPr>
        <w:tblStyle w:val="Table3"/>
        <w:tblW w:w="13871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75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275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80 выуч.правило с.88 упр3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С.92 выучить правило, упр.1,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94 упр.3. упр 4 выучить написание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97 выуч. правило упр 3,.4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с.100 выуч.правило упр.2,3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с.112 - 114 читать выраз., ответы на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с.115 - 116 выучить наизусть “Парус М Лермонтов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с.117 - 122 чит. выраз, ответы на вопросы 1 - 3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Составить картинный 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с.82 упр.4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 на род.(русском) языке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 SB p 77 ex 4 (ответы в тетрадь письменно) 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ПоляковСН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учебник с. 89 № 7 рассказ о квартире наизусть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345.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Маркова ЮА. Тест по ссылке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https://forms.gle/yaaLNt99cimSz9799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с.57-60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уч.96-98 №4,5 наиз.,8 на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 p54 ex 4, p58 ex 2,4,5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с.122 № 4,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с.126 № 23,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124 №15, 16,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с.130 № 3.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с.134 №14,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с.141 № 6,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100 - 104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с.105 - 112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Домашняя работа,выслана через классного руководителя.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гимнастика, гибкость.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Изготовить новогоднюю открытку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Основы религ. культ. и свет. эт.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Таблица по учебному плану 4Г класса</w:t>
      </w:r>
    </w:p>
    <w:tbl>
      <w:tblPr>
        <w:tblStyle w:val="Table4"/>
        <w:tblW w:w="13871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75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275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131 правило. Упр. 248 устно. Упр. 249.251 письменно.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133.Изучить таблицу окончаний. Упр. 253,254 выполнить устно. Упр. 255 письменно.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135 выучить правило. Упр. 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упр. 263(устно), 262 в тетради.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Упр. 271.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145-153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план сказки.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Выполнить тест по сказке.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Выучить стихотворение о зиме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Повторить пройденные темы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Р.т. стр. 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 на род.(русском) языке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 SB p 77 ex 4 (ответы в тетрадь письменно)</w:t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ПоляковСН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учебник с. 89 № 7 рассказ о квартире наизусть</w:t>
            </w:r>
          </w:p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Маркова ЮА. Тест по ссылке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https://forms.gle/yaaLNt99cimSz9799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с.57-60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уч.96-98 №4,5 наиз.,8 на</w:t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 p54 ex 4, p58 ex 2,4,5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46   №1б, 9а.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48 №2,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50 правило,4 №6б, 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52 правило, 1,№3, 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54 №1, 3, 7а.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54№ 5а, 7б, 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56 правило, № 3, 6в, 8а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тест.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 134-139.Работа в тетради на печатной основе.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Повторить раздел.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Ознакомиться с историей развития гимнастики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https://www.youtube.com/watch?v=6siPZUO7t8Y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комплекс упражнений на развитие гибкости ( 4-5 упражнений)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Дайте определения следующим понятиям:гимнастика, спортивная гимнастика, художественная гимнастика, гибкость.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Сделать поделку"Новогоднее украшение 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Основы религ. культ. и свет. эт.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Таблица по учебному плану 4Д класса</w:t>
      </w:r>
    </w:p>
    <w:tbl>
      <w:tblPr>
        <w:tblStyle w:val="Table5"/>
        <w:tblW w:w="13596.666666666668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75"/>
        <w:gridCol w:w="1546.666666666667"/>
        <w:gridCol w:w="1546.666666666667"/>
        <w:gridCol w:w="1546.666666666667"/>
        <w:gridCol w:w="1546.666666666667"/>
        <w:gridCol w:w="1815"/>
        <w:gridCol w:w="1275"/>
        <w:gridCol w:w="1275"/>
        <w:tblGridChange w:id="0">
          <w:tblGrid>
            <w:gridCol w:w="1770"/>
            <w:gridCol w:w="1275"/>
            <w:gridCol w:w="1546.666666666667"/>
            <w:gridCol w:w="1546.666666666667"/>
            <w:gridCol w:w="1546.666666666667"/>
            <w:gridCol w:w="1546.666666666667"/>
            <w:gridCol w:w="1815"/>
            <w:gridCol w:w="1275"/>
            <w:gridCol w:w="12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119. упр.223, стр.120, упр.224. Выучить правило с. 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121, упр.228, стр.123. упр.231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Стр.125. упр.236, стр.127, упр.239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126, упр.238, стр.127, упр.241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стр.174 - 178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after="240" w:before="24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Перечитать сказку с.169-178, ответить на вопросы.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Читать с.180 - 185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с.47 № 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 на род.(русском) языке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Маркова ЮА SB p 77 ex 4 (ответы в тетрадь письменно) </w:t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ПоляковСН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учебник с. 89 № 7 рассказ о квартире наизусть</w:t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Маркова ЮА. Тест по ссылке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https://forms.gle/yaaLNt99cimSz9799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с.57-60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уч.96-98 №4,5 наиз.,8 на</w:t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polyakov-8080@list.ru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Маркова ЮА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 p54 ex 4, p58 ex 2,4,5</w:t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Стр. 48, № 6, стр.49. №7,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Стр.45 № 9(а, б, 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51, № 4, №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53 №3, № 7 (а, б, в).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Стр. 54, “5, стр. 55, №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Читать стр. 170-177. Р.т. стр.70,№2, стр.71, №4.стр.72, №5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Читать стр. 178 - 186.</w:t>
            </w:r>
          </w:p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Р.т. с.74, №2, с.75 - 76, № 4-5.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https://resh.edu.ru/subject/lesson/6219/start/195338/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https://www.youtube.com/watch?v=K3Gq6e6dS6I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  <w:br w:type="textWrapping"/>
              <w:t xml:space="preserve">выполнить упражнения, ознакомиться с правилами техники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Изготовить новогоднюю игрушку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Основы религ.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Таблица по учебному плану 4Е класса</w:t>
      </w:r>
    </w:p>
    <w:tbl>
      <w:tblPr>
        <w:tblStyle w:val="Table6"/>
        <w:tblW w:w="13871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75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275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С.134, упр.256, повторить о склонении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Составить и записать текст по теме “Зима в лесу”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С.115,упр.214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Сделать фонетический разбор слов вьюга,животные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С.129-131, чит.по ролям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Составить и записать отзыв на сказку “Серебряное копытце”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С.138-153, прочитать сказку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Разделить сказку на части и озаглавить их (рабочая закладка)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Записать 14 словосочетаний, указать склонение и падеж сущ.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Составить 4 сложных предложения.  Разобрать 1 предложение по членам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 на род.(русском) языке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Вяткина А.В.: SB p. 76 ex. 3 A (in writing), ex. 5A  p. 78 (orally). Фото выполненного в тетради задания отправить на почту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anastasie.vyatkina@mail.ru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не позднее 20.00 19.12.2021..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ПоляковСН</w:t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 89 № 7 рассказ о квартире наизусть</w:t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Вяткина А.В.: SB ex. 5B  p. 79: снять видео, где ты рассказываешь о своей комнате, и отправить на почту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anastasie.vyatkina@mail.ru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не позднее 20.00 22.12.2021</w:t>
            </w:r>
          </w:p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с.57-60</w:t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уч.96-98 №4,5 наиз.,8 на</w:t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polyakov-8080@list.ru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Вяткина А.В. WB pp. 50-52 Step 4 (на почту не отправляем)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С.86,з.400(2 ст.),402(1)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С.87, з.404,407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 87, з.406,408 (1,2 ст)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С.87,з.408 (3ст.),409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С.88, з.411,412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с.89,з420,424 (1,2 ст.)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с.90,з426,427,435(2 ст.)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С.123-127, пересказ, тетрадь с.68- 69, з.2, 4, составить памятку “Как вести себя в лесу”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С.128-133,пересказ. , тетр. с.70- 71, з.2,4. составить памятку”Как вести себя на лугу”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С.134-139,пересказ.</w:t>
            </w:r>
          </w:p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Тетрадь с. 74-77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https://resh.edu.ru/subject/lesson/6219/start/195338/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https://www.youtube.com/watch?v=K3Gq6e6dS6I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комплекс, ознакомиться с техникой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Сделать новогоднюю поделку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Сделать тигренка( в любой технике)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Основы религ. культ. и свет. эт.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4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Таблица по учебному плану 4Ж класса</w:t>
      </w:r>
    </w:p>
    <w:tbl>
      <w:tblPr>
        <w:tblStyle w:val="Table7"/>
        <w:tblW w:w="13871.66666666667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75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gridCol w:w="1546.666666666667"/>
        <w:tblGridChange w:id="0">
          <w:tblGrid>
            <w:gridCol w:w="1770"/>
            <w:gridCol w:w="1275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  <w:gridCol w:w="1546.666666666667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Домашнее задание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Учебные предметы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24.12.21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С. 135, упр.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139, упр.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Тетрадь с. 41, упр.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Тетрадь с. 49, упр.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148-150. чтение отрывка по лицам.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 155-161. Читать, озаглавить части.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С. 162-173. </w:t>
            </w:r>
          </w:p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Читать, озаглавить</w:t>
            </w:r>
          </w:p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части.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Родной язык (русский)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Составить текст-повествование.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Литературное чтение на род.(русском) языке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Иностранный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Вяткина А.В.: SB p. 76 ex. 3 A (in writing), ex. 5A  p. 78 (orally). Фото выполненного в тетради задания отправить на почту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anastasie.vyatkina@mail.ru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не позднее 20.00 18.12.2021..</w:t>
            </w:r>
          </w:p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ПоляковСН</w:t>
            </w:r>
          </w:p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с. 89 № 7 рассказ о квартире наизусть</w:t>
            </w:r>
          </w:p>
          <w:p w:rsidR="00000000" w:rsidDel="00000000" w:rsidP="00000000" w:rsidRDefault="00000000" w:rsidRPr="00000000" w14:paraId="0000038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Вяткина А.В.: SB ex. 5B  p. 79: снять видео, где ты рассказываешь о своей комнате, и отправить на почту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anastasie.vyatkina@mail.ru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не позднее 20.00 22.12.2021</w:t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Поляков СН</w:t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Р.т. с.57-60</w:t>
            </w:r>
          </w:p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Поляков СН: уч.96-98 №4,5 наиз., на 8</w:t>
            </w:r>
          </w:p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polyakov-8080@list.ru</w:t>
            </w:r>
          </w:p>
          <w:p w:rsidR="00000000" w:rsidDel="00000000" w:rsidP="00000000" w:rsidRDefault="00000000" w:rsidRPr="00000000" w14:paraId="0000039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Вяткина А.В. WB pp. 50-52 Step 4 (на почту не отправляем)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134, № 13,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Тетрадь с. 78, № 249, 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147, № 10,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Тетрадь с. 83, № 262, 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Тетрадь с. 81, № 259, 260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рассказ “Чем человек отличается от животного”.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 105-112.</w:t>
            </w:r>
          </w:p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Рассказать, как ты помогаешь бабушке, дедушке.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Посмотреть Урок по ссылке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https://www.youtube.com/watch?v=azqgg9drpFE&amp;t=9s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https://www.youtube.com/watch?v=S5vX1vtMTT4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Смотреть по ссылке </w:t>
            </w:r>
          </w:p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https://www.youtube.com/watch?v=CUUhvgxxtow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Исполнять новогодние песни.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Изобразительное искусство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https://resh.edu.ru/subject/lesson/6219/start/195338/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https://www.youtube.com/watch?v=K3Gq6e6dS6I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br w:type="textWrapping"/>
              <w:br w:type="textWrapping"/>
              <w:t xml:space="preserve">выполнить комплекс ознакомиться с техникой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Сделать новогоднюю игрушку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Основы религ. культ. и свет. эт.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olyakov-8080@list.ru" TargetMode="External"/><Relationship Id="rId22" Type="http://schemas.openxmlformats.org/officeDocument/2006/relationships/hyperlink" Target="https://resh.edu.ru/subject/lesson/6219/start/195338/" TargetMode="External"/><Relationship Id="rId21" Type="http://schemas.openxmlformats.org/officeDocument/2006/relationships/hyperlink" Target="https://www.youtube.com/watch?v=S5vX1vtMTT4" TargetMode="External"/><Relationship Id="rId24" Type="http://schemas.openxmlformats.org/officeDocument/2006/relationships/hyperlink" Target="mailto:anastasie.vyatkina@mail.ru" TargetMode="External"/><Relationship Id="rId23" Type="http://schemas.openxmlformats.org/officeDocument/2006/relationships/hyperlink" Target="https://www.youtube.com/watch?v=K3Gq6e6dS6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yaaLNt99cimSz9799" TargetMode="External"/><Relationship Id="rId26" Type="http://schemas.openxmlformats.org/officeDocument/2006/relationships/hyperlink" Target="https://www.youtube.com/watch?v=S5vX1vtMTT4" TargetMode="External"/><Relationship Id="rId25" Type="http://schemas.openxmlformats.org/officeDocument/2006/relationships/hyperlink" Target="mailto:anastasie.vyatkina@mail.ru" TargetMode="External"/><Relationship Id="rId28" Type="http://schemas.openxmlformats.org/officeDocument/2006/relationships/hyperlink" Target="https://www.youtube.com/watch?v=K3Gq6e6dS6I" TargetMode="External"/><Relationship Id="rId27" Type="http://schemas.openxmlformats.org/officeDocument/2006/relationships/hyperlink" Target="https://resh.edu.ru/subject/lesson/6219/start/195338/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yaaLNt99cimSz9799" TargetMode="External"/><Relationship Id="rId29" Type="http://schemas.openxmlformats.org/officeDocument/2006/relationships/hyperlink" Target="mailto:anastasie.vyatkina@mail.ru" TargetMode="External"/><Relationship Id="rId7" Type="http://schemas.openxmlformats.org/officeDocument/2006/relationships/hyperlink" Target="mailto:polyakov-8080@list.ru" TargetMode="External"/><Relationship Id="rId8" Type="http://schemas.openxmlformats.org/officeDocument/2006/relationships/hyperlink" Target="https://www.youtube.com/watch?v=6siPZUO7t8Y" TargetMode="External"/><Relationship Id="rId31" Type="http://schemas.openxmlformats.org/officeDocument/2006/relationships/hyperlink" Target="https://www.youtube.com/watch?v=azqgg9drpFE&amp;t=9s" TargetMode="External"/><Relationship Id="rId30" Type="http://schemas.openxmlformats.org/officeDocument/2006/relationships/hyperlink" Target="mailto:anastasie.vyatkina@mail.ru" TargetMode="External"/><Relationship Id="rId11" Type="http://schemas.openxmlformats.org/officeDocument/2006/relationships/hyperlink" Target="https://www.youtube.com/watch?v=6siPZUO7t8Y" TargetMode="External"/><Relationship Id="rId33" Type="http://schemas.openxmlformats.org/officeDocument/2006/relationships/hyperlink" Target="https://www.youtube.com/watch?v=CUUhvgxxtow" TargetMode="External"/><Relationship Id="rId10" Type="http://schemas.openxmlformats.org/officeDocument/2006/relationships/hyperlink" Target="mailto:polyakov-8080@list.ru" TargetMode="External"/><Relationship Id="rId32" Type="http://schemas.openxmlformats.org/officeDocument/2006/relationships/hyperlink" Target="https://www.youtube.com/watch?v=S5vX1vtMTT4" TargetMode="External"/><Relationship Id="rId13" Type="http://schemas.openxmlformats.org/officeDocument/2006/relationships/hyperlink" Target="mailto:polyakov-8080@list.ru" TargetMode="External"/><Relationship Id="rId35" Type="http://schemas.openxmlformats.org/officeDocument/2006/relationships/hyperlink" Target="https://www.youtube.com/watch?v=K3Gq6e6dS6I" TargetMode="External"/><Relationship Id="rId12" Type="http://schemas.openxmlformats.org/officeDocument/2006/relationships/hyperlink" Target="https://forms.gle/yaaLNt99cimSz9799" TargetMode="External"/><Relationship Id="rId34" Type="http://schemas.openxmlformats.org/officeDocument/2006/relationships/hyperlink" Target="https://resh.edu.ru/subject/lesson/6219/start/195338/" TargetMode="External"/><Relationship Id="rId15" Type="http://schemas.openxmlformats.org/officeDocument/2006/relationships/hyperlink" Target="https://forms.gle/yaaLNt99cimSz9799" TargetMode="External"/><Relationship Id="rId14" Type="http://schemas.openxmlformats.org/officeDocument/2006/relationships/hyperlink" Target="https://www.youtube.com/watch?v=6siPZUO7t8Y" TargetMode="External"/><Relationship Id="rId17" Type="http://schemas.openxmlformats.org/officeDocument/2006/relationships/hyperlink" Target="https://www.youtube.com/watch?v=S5vX1vtMTT4" TargetMode="External"/><Relationship Id="rId16" Type="http://schemas.openxmlformats.org/officeDocument/2006/relationships/hyperlink" Target="mailto:polyakov-8080@list.ru" TargetMode="External"/><Relationship Id="rId19" Type="http://schemas.openxmlformats.org/officeDocument/2006/relationships/hyperlink" Target="https://forms.gle/yaaLNt99cimSz9799" TargetMode="External"/><Relationship Id="rId18" Type="http://schemas.openxmlformats.org/officeDocument/2006/relationships/hyperlink" Target="https://www.youtube.com/watch?v=6siPZUO7t8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