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40" w:rsidRPr="00242140" w:rsidRDefault="00242140" w:rsidP="00242140">
      <w:pPr>
        <w:framePr w:w="9475" w:h="3629" w:hRule="exact" w:wrap="around" w:vAnchor="text" w:hAnchor="page" w:x="1815" w:y="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4214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733425"/>
            <wp:effectExtent l="0" t="0" r="9525" b="9525"/>
            <wp:docPr id="1" name="Рисунок 1" descr="GERB_SLOM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LOM_BLUE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40" w:rsidRPr="00242140" w:rsidRDefault="00242140" w:rsidP="00242140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color w:val="544E8C"/>
          <w:sz w:val="8"/>
          <w:szCs w:val="20"/>
        </w:rPr>
      </w:pPr>
    </w:p>
    <w:p w:rsidR="00242140" w:rsidRPr="00242140" w:rsidRDefault="00242140" w:rsidP="00242140">
      <w:pPr>
        <w:framePr w:w="9475" w:h="3629" w:hRule="exact" w:wrap="around" w:vAnchor="text" w:hAnchor="page" w:x="1815" w:y="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4E8C"/>
          <w:sz w:val="32"/>
          <w:szCs w:val="20"/>
        </w:rPr>
      </w:pPr>
      <w:r w:rsidRPr="00242140">
        <w:rPr>
          <w:rFonts w:ascii="Times New Roman" w:eastAsia="Times New Roman" w:hAnsi="Times New Roman" w:cs="Times New Roman"/>
          <w:b/>
          <w:color w:val="544E8C"/>
          <w:sz w:val="32"/>
          <w:szCs w:val="20"/>
        </w:rPr>
        <w:t>АДМИНИСТРАЦИЯ ГОРОДА СМОЛЕНСКА</w:t>
      </w:r>
    </w:p>
    <w:p w:rsidR="00242140" w:rsidRPr="00242140" w:rsidRDefault="00242140" w:rsidP="00242140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4E8C"/>
          <w:sz w:val="40"/>
          <w:szCs w:val="20"/>
        </w:rPr>
      </w:pPr>
      <w:r w:rsidRPr="00242140">
        <w:rPr>
          <w:rFonts w:ascii="Times New Roman" w:eastAsia="Times New Roman" w:hAnsi="Times New Roman" w:cs="Times New Roman"/>
          <w:b/>
          <w:color w:val="544E8C"/>
          <w:sz w:val="40"/>
          <w:szCs w:val="20"/>
        </w:rPr>
        <w:t>П О С Т А Н О В Л Е Н И Е</w:t>
      </w:r>
    </w:p>
    <w:p w:rsidR="00242140" w:rsidRPr="00754F35" w:rsidRDefault="00242140" w:rsidP="00242140">
      <w:pPr>
        <w:framePr w:w="9475" w:h="3629" w:hRule="exact" w:wrap="around" w:vAnchor="text" w:hAnchor="page" w:x="18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4E8C"/>
          <w:sz w:val="72"/>
          <w:szCs w:val="20"/>
        </w:rPr>
      </w:pPr>
    </w:p>
    <w:p w:rsidR="00242140" w:rsidRPr="00242140" w:rsidRDefault="00242140" w:rsidP="00242140">
      <w:pPr>
        <w:framePr w:w="9475" w:h="3629" w:hRule="exact" w:wrap="around" w:vAnchor="text" w:hAnchor="page" w:x="1815" w:y="1"/>
        <w:spacing w:after="0" w:line="480" w:lineRule="auto"/>
        <w:rPr>
          <w:rFonts w:ascii="Times New Roman" w:eastAsia="Times New Roman" w:hAnsi="Times New Roman" w:cs="Times New Roman"/>
          <w:b/>
          <w:color w:val="544E8C"/>
          <w:sz w:val="28"/>
          <w:szCs w:val="28"/>
        </w:rPr>
      </w:pPr>
      <w:r w:rsidRPr="00242140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proofErr w:type="gramStart"/>
      <w:r w:rsidR="00754F35">
        <w:rPr>
          <w:rFonts w:ascii="Times New Roman" w:eastAsia="Times New Roman" w:hAnsi="Times New Roman" w:cs="Times New Roman"/>
          <w:sz w:val="28"/>
          <w:szCs w:val="20"/>
        </w:rPr>
        <w:t xml:space="preserve">17.03.2023  </w:t>
      </w:r>
      <w:r w:rsidRPr="00242140">
        <w:rPr>
          <w:rFonts w:ascii="Times New Roman" w:eastAsia="Times New Roman" w:hAnsi="Times New Roman" w:cs="Times New Roman"/>
          <w:sz w:val="28"/>
          <w:szCs w:val="20"/>
        </w:rPr>
        <w:t>№</w:t>
      </w:r>
      <w:proofErr w:type="gramEnd"/>
      <w:r w:rsidRPr="002421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54F35">
        <w:rPr>
          <w:rFonts w:ascii="Times New Roman" w:eastAsia="Times New Roman" w:hAnsi="Times New Roman" w:cs="Times New Roman"/>
          <w:sz w:val="28"/>
          <w:szCs w:val="20"/>
        </w:rPr>
        <w:t>593-адм</w:t>
      </w:r>
    </w:p>
    <w:p w:rsidR="00242140" w:rsidRPr="00242140" w:rsidRDefault="00242140" w:rsidP="00242140">
      <w:pPr>
        <w:tabs>
          <w:tab w:val="center" w:pos="4677"/>
          <w:tab w:val="right" w:pos="935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544E8C"/>
          <w:sz w:val="20"/>
          <w:szCs w:val="20"/>
        </w:rPr>
      </w:pPr>
    </w:p>
    <w:p w:rsidR="00242140" w:rsidRPr="001F5DED" w:rsidRDefault="00242140" w:rsidP="0024214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Смоленска от 20.01.2020                № 29-адм «О закреплении    муниципальных бюджетных </w:t>
      </w:r>
      <w:proofErr w:type="gramStart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общеобразовательных  учреждений</w:t>
      </w:r>
      <w:proofErr w:type="gramEnd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за       конкретными территориями города Смоленска»</w:t>
      </w:r>
    </w:p>
    <w:p w:rsidR="00242140" w:rsidRPr="001F5DED" w:rsidRDefault="00242140" w:rsidP="0024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2140" w:rsidRPr="001F5DED" w:rsidRDefault="00242140" w:rsidP="0024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2140" w:rsidRPr="001F5DED" w:rsidRDefault="00242140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29.12.2012 № 273-ФЗ </w:t>
      </w:r>
      <w:r w:rsidR="00E00834"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руководствуясь Уставом города Смоленска,</w:t>
      </w:r>
    </w:p>
    <w:p w:rsidR="00242140" w:rsidRPr="001F5DED" w:rsidRDefault="00242140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00834" w:rsidRPr="001F5DED" w:rsidRDefault="00E00834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42140" w:rsidRPr="001F5DED" w:rsidRDefault="00242140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города Смоленска п о с т а н о в л я е т:</w:t>
      </w:r>
    </w:p>
    <w:p w:rsidR="00242140" w:rsidRPr="001F5DED" w:rsidRDefault="00242140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00834" w:rsidRPr="001F5DED" w:rsidRDefault="00E00834" w:rsidP="00242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Внести в приложение к постановлению Администрации города Смоленска от 20.01.2020 № 29-адм «О закреплении муниципальных бюджетных общеобразовательных учреждений за конкретными территориями города Смоленска» (в редакции постановлений Администрации города Смоленска от 25.02.2021 № 393-адм, от 30.08.2022 № 2518-адм) следующие изменения: </w:t>
      </w: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Пункты 4, 8, 13 раздела «Заднепровский район» изложить в следующей редакции:</w:t>
      </w:r>
    </w:p>
    <w:p w:rsidR="00242140" w:rsidRPr="001F5DED" w:rsidRDefault="00242140" w:rsidP="00242140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02"/>
        <w:gridCol w:w="6571"/>
      </w:tblGrid>
      <w:tr w:rsidR="001F5DED" w:rsidRPr="001F5DED" w:rsidTr="002C5CC6">
        <w:tc>
          <w:tcPr>
            <w:tcW w:w="566" w:type="dxa"/>
          </w:tcPr>
          <w:p w:rsidR="00242140" w:rsidRPr="001F5DED" w:rsidRDefault="00242140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1" w:name="_Hlk126242181"/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71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2C5CC6">
        <w:tc>
          <w:tcPr>
            <w:tcW w:w="566" w:type="dxa"/>
          </w:tcPr>
          <w:p w:rsidR="00242140" w:rsidRPr="001F5DED" w:rsidRDefault="00242140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1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bookmarkEnd w:id="1"/>
      <w:tr w:rsidR="001F5DED" w:rsidRPr="001F5DED" w:rsidTr="002C5CC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Заднепровский район</w:t>
            </w:r>
          </w:p>
        </w:tc>
      </w:tr>
      <w:tr w:rsidR="001F5DED" w:rsidRPr="001F5DED" w:rsidTr="002C5CC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6" w:rsidRPr="001F5DED" w:rsidRDefault="001C6846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</w:p>
          <w:p w:rsidR="001C6846" w:rsidRPr="001F5DED" w:rsidRDefault="001C6846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«СШ № 10»;</w:t>
            </w:r>
          </w:p>
          <w:p w:rsidR="001C6846" w:rsidRPr="001F5DED" w:rsidRDefault="001C6846" w:rsidP="00242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6" w:rsidRPr="001F5DED" w:rsidRDefault="001C6846" w:rsidP="0024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Большие Вязы;</w:t>
            </w:r>
          </w:p>
          <w:p w:rsidR="001C6846" w:rsidRPr="001F5DED" w:rsidRDefault="001C6846" w:rsidP="0024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3</w:t>
            </w:r>
          </w:p>
        </w:tc>
      </w:tr>
      <w:tr w:rsidR="001F5DED" w:rsidRPr="001F5DED" w:rsidTr="002C5CC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6" w:rsidRPr="001F5DED" w:rsidRDefault="001C6846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34" w:rsidRPr="001F5DED" w:rsidRDefault="00E00834" w:rsidP="00E008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214005, г. Смоленск, 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Гастелло, д. 8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34" w:rsidRPr="001F5DED" w:rsidRDefault="00E00834" w:rsidP="00E0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Верхняя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1-я Восточная;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Восточная;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3-я Восточная;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4-я Восточная;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Вязовенька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Вязовенька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Вязовенька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Девичья гора;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Новая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1-я Северная;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Северная;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7-й Северный;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8-й Северный;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9-й Северный;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10-й Северный;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3-й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4-й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5-й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Средняя Слобода-Садки;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Тушемлинская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пер. Шоссейный</w:t>
            </w:r>
          </w:p>
        </w:tc>
      </w:tr>
      <w:tr w:rsidR="001F5DED" w:rsidRPr="001F5DED" w:rsidTr="002C5CC6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846" w:rsidRPr="001F5DED" w:rsidRDefault="001C6846" w:rsidP="001C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1C6846" w:rsidRPr="001F5DED" w:rsidRDefault="001C6846" w:rsidP="001C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846" w:rsidRPr="001F5DED" w:rsidRDefault="001C6846" w:rsidP="001C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6846" w:rsidRPr="001F5DED" w:rsidRDefault="001C6846" w:rsidP="001C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1F5DED" w:rsidRPr="001F5DED" w:rsidTr="002C5CC6">
        <w:tc>
          <w:tcPr>
            <w:tcW w:w="566" w:type="dxa"/>
            <w:tcBorders>
              <w:bottom w:val="single" w:sz="4" w:space="0" w:color="auto"/>
            </w:tcBorders>
          </w:tcPr>
          <w:p w:rsidR="001C6846" w:rsidRPr="001F5DED" w:rsidRDefault="001C6846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2C5CC6">
        <w:tc>
          <w:tcPr>
            <w:tcW w:w="566" w:type="dxa"/>
          </w:tcPr>
          <w:p w:rsidR="001C6846" w:rsidRPr="001F5DED" w:rsidRDefault="001C6846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1" w:type="dxa"/>
            <w:shd w:val="clear" w:color="auto" w:fill="auto"/>
          </w:tcPr>
          <w:p w:rsidR="001C6846" w:rsidRPr="001F5DED" w:rsidRDefault="001C6846" w:rsidP="001C6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F5DED" w:rsidRPr="001F5DED" w:rsidTr="002C5CC6">
        <w:tc>
          <w:tcPr>
            <w:tcW w:w="566" w:type="dxa"/>
            <w:tcBorders>
              <w:bottom w:val="single" w:sz="4" w:space="0" w:color="auto"/>
            </w:tcBorders>
          </w:tcPr>
          <w:p w:rsidR="00613D00" w:rsidRPr="001F5DED" w:rsidRDefault="00613D00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8.</w:t>
            </w: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1C68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B0762" w:rsidRPr="001F5DED" w:rsidRDefault="006B0762" w:rsidP="006B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  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613D00" w:rsidRPr="001F5DED" w:rsidRDefault="00613D00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«СШ № 19 им. Героя России Панова»;</w:t>
            </w:r>
          </w:p>
          <w:p w:rsidR="00613D00" w:rsidRPr="001F5DED" w:rsidRDefault="00613D00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214006, г. Смоленск, ул. Генерала Лукина, д. 1</w:t>
            </w: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0762" w:rsidRPr="001F5DED" w:rsidRDefault="006B0762" w:rsidP="00613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D00" w:rsidRPr="001F5DED" w:rsidRDefault="006B0762" w:rsidP="001C6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2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пер. Автозаводской;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Большая Демидовская, после пересечения с ул. Генерала Лукина;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Лукина, от дома 15 и далее;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Гжатская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Ельнинская;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1-я Западная;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Западная;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Западный;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Западный;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Кольцевая;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Кольцевая;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туп. 3-й Кольцевой;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туп. 4-й Кольцевой;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туп. 5-й Кольцевой;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Мичуринская, от дома 21 и далее;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3-я Мичуринская, от дома 17 и далее;</w:t>
            </w:r>
          </w:p>
          <w:p w:rsidR="00613D00" w:rsidRPr="001F5DED" w:rsidRDefault="006B0762" w:rsidP="001C6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3</w:t>
            </w:r>
          </w:p>
        </w:tc>
      </w:tr>
      <w:tr w:rsidR="001F5DED" w:rsidRPr="001F5DED" w:rsidTr="002C5CC6">
        <w:tc>
          <w:tcPr>
            <w:tcW w:w="566" w:type="dxa"/>
            <w:tcBorders>
              <w:bottom w:val="single" w:sz="4" w:space="0" w:color="auto"/>
            </w:tcBorders>
          </w:tcPr>
          <w:p w:rsidR="006B0762" w:rsidRPr="001F5DED" w:rsidRDefault="006B0762" w:rsidP="006B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:rsidR="0048578F" w:rsidRPr="001F5DED" w:rsidRDefault="0048578F" w:rsidP="004857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4-я Мичуринская, от дома 17 и далее;</w:t>
            </w:r>
          </w:p>
          <w:p w:rsidR="00655F54" w:rsidRPr="001F5DED" w:rsidRDefault="00655F54" w:rsidP="00655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5-я Мичуринская, от дома 17 и далее;</w:t>
            </w:r>
          </w:p>
          <w:p w:rsidR="00655F54" w:rsidRPr="001F5DED" w:rsidRDefault="00655F54" w:rsidP="00655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6-я Мичуринская, от дома 15 и далее;</w:t>
            </w:r>
          </w:p>
          <w:p w:rsidR="00655F54" w:rsidRPr="001F5DED" w:rsidRDefault="00655F54" w:rsidP="00655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Мичуринский;</w:t>
            </w:r>
          </w:p>
          <w:p w:rsidR="00655F54" w:rsidRPr="001F5DED" w:rsidRDefault="00655F54" w:rsidP="00655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Можайская;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Охотничий;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Полевая, нечетные номера домов;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Полоцкая;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1-й Полоцкий;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Полоцкий;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1-я Проезжая;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Проезжая;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3-я Проезжая;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4-я Проезжая;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Проезжий;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Ржевская;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Ржевский;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Сафоновская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3-я Северная;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4-я Северная;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Северный;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3-й Северный;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4-й Северный;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5-й Северный;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6-й Северный;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Цветной;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Щеткино</w:t>
            </w:r>
            <w:proofErr w:type="spellEnd"/>
          </w:p>
        </w:tc>
      </w:tr>
      <w:tr w:rsidR="001F5DED" w:rsidRPr="001F5DED" w:rsidTr="002C5CC6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762" w:rsidRPr="001F5DED" w:rsidRDefault="006B0762" w:rsidP="006B0762">
            <w:pPr>
              <w:widowControl w:val="0"/>
              <w:tabs>
                <w:tab w:val="left" w:pos="8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»;</w:t>
            </w:r>
          </w:p>
          <w:p w:rsidR="006B0762" w:rsidRPr="001F5DED" w:rsidRDefault="006B0762" w:rsidP="006B0762">
            <w:pPr>
              <w:widowControl w:val="0"/>
              <w:tabs>
                <w:tab w:val="left" w:pos="840"/>
                <w:tab w:val="left" w:pos="84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«</w:t>
            </w: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1F5DED" w:rsidRPr="001F5DED" w:rsidTr="002C5CC6">
        <w:tc>
          <w:tcPr>
            <w:tcW w:w="566" w:type="dxa"/>
          </w:tcPr>
          <w:p w:rsidR="006B0762" w:rsidRPr="001F5DED" w:rsidRDefault="006B0762" w:rsidP="006B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2" w:name="_Hlk129335586"/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71" w:type="dxa"/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2C5CC6">
        <w:tc>
          <w:tcPr>
            <w:tcW w:w="566" w:type="dxa"/>
          </w:tcPr>
          <w:p w:rsidR="006B0762" w:rsidRPr="001F5DED" w:rsidRDefault="006B0762" w:rsidP="006B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13.</w:t>
            </w:r>
          </w:p>
        </w:tc>
        <w:tc>
          <w:tcPr>
            <w:tcW w:w="2502" w:type="dxa"/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«СШ № 32 им. С.А. Лавочкина»;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214032, г. Смоленск, ул. Генерала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6571" w:type="dxa"/>
            <w:shd w:val="clear" w:color="auto" w:fill="auto"/>
          </w:tcPr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3-го Кирпичного завода;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Лавочкина, дома 54, 54в, 62;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Маршала Еременко, от начала до дома 52 включительно;</w:t>
            </w:r>
          </w:p>
          <w:p w:rsidR="006B0762" w:rsidRPr="001F5DED" w:rsidRDefault="006B0762" w:rsidP="006B0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Полковника Гришина</w:t>
            </w:r>
          </w:p>
        </w:tc>
      </w:tr>
    </w:tbl>
    <w:bookmarkEnd w:id="2"/>
    <w:p w:rsidR="00242140" w:rsidRPr="001F5DED" w:rsidRDefault="00242140" w:rsidP="00242140">
      <w:pPr>
        <w:spacing w:after="0" w:line="240" w:lineRule="auto"/>
        <w:ind w:right="-51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Пункты </w:t>
      </w:r>
      <w:r w:rsidR="000337CE"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 9 раздела «Ленинский район» изложить в следующей редакции:</w:t>
      </w:r>
    </w:p>
    <w:p w:rsidR="000337CE" w:rsidRPr="001F5DED" w:rsidRDefault="000337CE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02"/>
        <w:gridCol w:w="6571"/>
      </w:tblGrid>
      <w:tr w:rsidR="001F5DED" w:rsidRPr="001F5DED" w:rsidTr="0029718C">
        <w:tc>
          <w:tcPr>
            <w:tcW w:w="566" w:type="dxa"/>
          </w:tcPr>
          <w:p w:rsidR="000337CE" w:rsidRPr="001F5DED" w:rsidRDefault="000337CE" w:rsidP="002971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0337CE" w:rsidRPr="001F5DED" w:rsidRDefault="000337CE" w:rsidP="0029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71" w:type="dxa"/>
            <w:shd w:val="clear" w:color="auto" w:fill="auto"/>
          </w:tcPr>
          <w:p w:rsidR="000337CE" w:rsidRPr="001F5DED" w:rsidRDefault="000337CE" w:rsidP="0029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29718C">
        <w:tc>
          <w:tcPr>
            <w:tcW w:w="566" w:type="dxa"/>
          </w:tcPr>
          <w:p w:rsidR="008755D9" w:rsidRPr="001F5DED" w:rsidRDefault="008755D9" w:rsidP="002971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755D9" w:rsidRPr="001F5DED" w:rsidRDefault="008755D9" w:rsidP="0029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1" w:type="dxa"/>
            <w:shd w:val="clear" w:color="auto" w:fill="auto"/>
          </w:tcPr>
          <w:p w:rsidR="008755D9" w:rsidRPr="001F5DED" w:rsidRDefault="008755D9" w:rsidP="002971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F5DED" w:rsidRPr="001F5DED" w:rsidTr="00320412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1F5DED" w:rsidRPr="001F5DED" w:rsidTr="0029718C">
        <w:tc>
          <w:tcPr>
            <w:tcW w:w="566" w:type="dxa"/>
          </w:tcPr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</w:tcPr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0933A8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СШ № 2</w:t>
            </w:r>
            <w:r w:rsidR="000933A8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214004, г. Смоленск, 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Неверовского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11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2</w:t>
            </w:r>
          </w:p>
        </w:tc>
        <w:tc>
          <w:tcPr>
            <w:tcW w:w="6571" w:type="dxa"/>
            <w:shd w:val="clear" w:color="auto" w:fill="auto"/>
          </w:tcPr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просп. Гагарина, четные номера домов с 12/1 по 20а;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Дизайнеров;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Кирова, нечетные номера домов с 21 по 43;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1-й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3</w:t>
            </w:r>
          </w:p>
        </w:tc>
      </w:tr>
      <w:tr w:rsidR="001F5DED" w:rsidRPr="001F5DED" w:rsidTr="0029718C">
        <w:tc>
          <w:tcPr>
            <w:tcW w:w="566" w:type="dxa"/>
          </w:tcPr>
          <w:p w:rsidR="002B7A6C" w:rsidRPr="001F5DED" w:rsidRDefault="002B7A6C" w:rsidP="002B7A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02" w:type="dxa"/>
            <w:shd w:val="clear" w:color="auto" w:fill="auto"/>
          </w:tcPr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shd w:val="clear" w:color="auto" w:fill="auto"/>
          </w:tcPr>
          <w:p w:rsidR="006B16F5" w:rsidRPr="001F5DED" w:rsidRDefault="006B16F5" w:rsidP="006B1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Неверовского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Николаева, нечетные номера домов с 1 по 27;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Октябрьской </w:t>
            </w:r>
            <w:r w:rsidR="002C4091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еволюции, нечетные номера домов с 11 по 23, четные номера домов с 24 по 40;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Пригородная, дома 1 - 11;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1-й Пригородный;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Пригородный;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3-й Пригородный</w:t>
            </w:r>
          </w:p>
        </w:tc>
      </w:tr>
    </w:tbl>
    <w:p w:rsidR="000337CE" w:rsidRPr="001F5DED" w:rsidRDefault="000337CE" w:rsidP="000337CE">
      <w:pPr>
        <w:spacing w:after="0" w:line="240" w:lineRule="auto"/>
        <w:ind w:right="-51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30"/>
        <w:gridCol w:w="2502"/>
        <w:gridCol w:w="6551"/>
      </w:tblGrid>
      <w:tr w:rsidR="001F5DED" w:rsidRPr="001F5DED" w:rsidTr="00091A41">
        <w:tc>
          <w:tcPr>
            <w:tcW w:w="586" w:type="dxa"/>
            <w:gridSpan w:val="2"/>
          </w:tcPr>
          <w:p w:rsidR="00242140" w:rsidRPr="001F5DED" w:rsidRDefault="00242140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51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67421E"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E01B0B" w:rsidRPr="001F5DED" w:rsidRDefault="002B7A6C" w:rsidP="00E01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2502" w:type="dxa"/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«СШ № 9»;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214018, г. Смоленск, просп. Гагарина, д. 52</w:t>
            </w: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9 Мая;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100-летия комсомола;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Артезианская;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Беговая;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Верхние Вишенки;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Вишенки;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Вишенки;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просп. Гагарина, от пересечения с ул. Кирова и далее;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Руссиянова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1-й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2-й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3-й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4-й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5-й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6-й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7-й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8-й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9-й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10-й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Досуговское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Загорье;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Запрудная;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Ипподромная;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Ипподромный;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2-я Киевская;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2-й Киевский;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Киевский, кроме д. 18;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ш. Киевское;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Летняя;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Майская;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Максакова;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Малиновая;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Маршала Конева;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Миловидово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Ф.И. Михайлова;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Ф.И. Михайлова;</w:t>
            </w:r>
          </w:p>
          <w:p w:rsidR="00E01B0B" w:rsidRPr="001F5DED" w:rsidRDefault="00515117" w:rsidP="00515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Монастырщинская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 </w:t>
            </w:r>
            <w:r w:rsidR="002B7A6C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B7A6C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01B0B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1F5DED" w:rsidRPr="001F5DED" w:rsidTr="00295D18">
        <w:tc>
          <w:tcPr>
            <w:tcW w:w="586" w:type="dxa"/>
            <w:gridSpan w:val="2"/>
          </w:tcPr>
          <w:p w:rsidR="00515117" w:rsidRPr="001F5DED" w:rsidRDefault="00515117" w:rsidP="00515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</w:tcPr>
          <w:p w:rsidR="00515117" w:rsidRPr="001F5DED" w:rsidRDefault="00515117" w:rsidP="00515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1" w:type="dxa"/>
            <w:shd w:val="clear" w:color="auto" w:fill="auto"/>
          </w:tcPr>
          <w:p w:rsidR="00515117" w:rsidRPr="001F5DED" w:rsidRDefault="00515117" w:rsidP="00515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F5DED" w:rsidRPr="001F5DED" w:rsidTr="00091A41"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auto"/>
          </w:tcPr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Нижние Вишенки;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Ново-Майская;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Овцинова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Одинцово;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1-й Осенний;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2-й Осенний;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Осенняя;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Партизанская;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Пригородная, от дома 12 и далее; 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Радужная;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Реадовская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Реадовский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Родниковая;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Рябиновая;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Семичевская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Сиреневая;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Соловьиный;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Спортивная;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Яблоневая;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садоводческие, огороднические и дачные некоммерческие объединения Ленинского района</w:t>
            </w:r>
          </w:p>
        </w:tc>
      </w:tr>
      <w:tr w:rsidR="001F5DED" w:rsidRPr="001F5DED" w:rsidTr="00091A41"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B0B" w:rsidRPr="001F5DED" w:rsidRDefault="00E01B0B" w:rsidP="00E01B0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1B0B" w:rsidRPr="001F5DED" w:rsidRDefault="00E01B0B" w:rsidP="00E01B0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B0B" w:rsidRPr="001F5DED" w:rsidRDefault="00E01B0B" w:rsidP="00E01B0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1F5DED" w:rsidRPr="001F5DED" w:rsidTr="00091A41"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551" w:type="dxa"/>
            <w:tcBorders>
              <w:top w:val="single" w:sz="4" w:space="0" w:color="auto"/>
            </w:tcBorders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091A41">
        <w:tc>
          <w:tcPr>
            <w:tcW w:w="586" w:type="dxa"/>
            <w:gridSpan w:val="2"/>
          </w:tcPr>
          <w:p w:rsidR="00E01B0B" w:rsidRPr="001F5DED" w:rsidRDefault="00E01B0B" w:rsidP="00E01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2502" w:type="dxa"/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«СШ № 33»;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214013, г. Смоленск, ул. Кирова, д. 22а</w:t>
            </w:r>
          </w:p>
        </w:tc>
        <w:tc>
          <w:tcPr>
            <w:tcW w:w="6551" w:type="dxa"/>
            <w:shd w:val="clear" w:color="auto" w:fill="auto"/>
          </w:tcPr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Воробьева;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Киевский, д. 18;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Кирова, четные номера домов по 36;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Колхозный;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Колхозная;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Матросова;</w:t>
            </w:r>
          </w:p>
          <w:p w:rsidR="002B7A6C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Ново-Киевский</w:t>
            </w:r>
            <w:r w:rsidR="002B7A6C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Ново-Киевская</w:t>
            </w:r>
            <w:r w:rsidR="002B7A6C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Оршанская;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Оршанский;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туп. Оршанский;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Тульский;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Черняховского, дом 3, от дома 7 и далее;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Энергетический;</w:t>
            </w:r>
          </w:p>
          <w:p w:rsidR="00E01B0B" w:rsidRPr="001F5DED" w:rsidRDefault="00E01B0B" w:rsidP="00E0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Юннатов</w:t>
            </w:r>
          </w:p>
        </w:tc>
      </w:tr>
    </w:tbl>
    <w:p w:rsidR="00242140" w:rsidRPr="001F5DED" w:rsidRDefault="00242140" w:rsidP="00242140">
      <w:pPr>
        <w:spacing w:after="0" w:line="240" w:lineRule="auto"/>
        <w:ind w:right="-51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Пункт 3 раздела «Промышленный район» изложить в следующей редакции:</w:t>
      </w:r>
    </w:p>
    <w:p w:rsidR="00242140" w:rsidRPr="001F5DED" w:rsidRDefault="00242140" w:rsidP="00242140">
      <w:pPr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627"/>
      </w:tblGrid>
      <w:tr w:rsidR="001F5DED" w:rsidRPr="001F5DED" w:rsidTr="002C5CC6">
        <w:tc>
          <w:tcPr>
            <w:tcW w:w="567" w:type="dxa"/>
          </w:tcPr>
          <w:p w:rsidR="00242140" w:rsidRPr="001F5DED" w:rsidRDefault="00242140" w:rsidP="002421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учреждение, адрес</w:t>
            </w:r>
          </w:p>
        </w:tc>
        <w:tc>
          <w:tcPr>
            <w:tcW w:w="6627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за которой закреплено общеобразовательное учреждение</w:t>
            </w:r>
          </w:p>
        </w:tc>
      </w:tr>
      <w:tr w:rsidR="001F5DED" w:rsidRPr="001F5DED" w:rsidTr="002C5CC6">
        <w:tc>
          <w:tcPr>
            <w:tcW w:w="567" w:type="dxa"/>
          </w:tcPr>
          <w:p w:rsidR="00515117" w:rsidRPr="001F5DED" w:rsidRDefault="00515117" w:rsidP="00515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F5D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15117" w:rsidRPr="001F5DED" w:rsidRDefault="00515117" w:rsidP="00515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7" w:type="dxa"/>
            <w:shd w:val="clear" w:color="auto" w:fill="auto"/>
          </w:tcPr>
          <w:p w:rsidR="00515117" w:rsidRPr="001F5DED" w:rsidRDefault="00515117" w:rsidP="005151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F5DED" w:rsidRPr="001F5DED" w:rsidTr="002C5CC6">
        <w:tc>
          <w:tcPr>
            <w:tcW w:w="9746" w:type="dxa"/>
            <w:gridSpan w:val="3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Промышленный район</w:t>
            </w:r>
          </w:p>
        </w:tc>
      </w:tr>
      <w:tr w:rsidR="001F5DED" w:rsidRPr="001F5DED" w:rsidTr="002C5CC6">
        <w:tc>
          <w:tcPr>
            <w:tcW w:w="567" w:type="dxa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2B7A6C" w:rsidRPr="001F5DED" w:rsidRDefault="002B7A6C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6C" w:rsidRPr="001F5DED" w:rsidRDefault="002B7A6C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242140" w:rsidRPr="001F5DED" w:rsidRDefault="00242140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«СШ № 11»</w:t>
            </w:r>
            <w:r w:rsidR="002B7A6C"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214031, г. Смоленск, 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2</w:t>
            </w:r>
          </w:p>
        </w:tc>
        <w:tc>
          <w:tcPr>
            <w:tcW w:w="6627" w:type="dxa"/>
            <w:shd w:val="clear" w:color="auto" w:fill="auto"/>
          </w:tcPr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Александра Степанова;</w:t>
            </w:r>
          </w:p>
          <w:p w:rsidR="00242140" w:rsidRPr="001F5DED" w:rsidRDefault="00242140" w:rsidP="00242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Андрусовская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42140" w:rsidRPr="001F5DED" w:rsidRDefault="002B7A6C" w:rsidP="002421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3</w:t>
            </w:r>
          </w:p>
        </w:tc>
      </w:tr>
      <w:tr w:rsidR="001F5DED" w:rsidRPr="001F5DED" w:rsidTr="002C5CC6">
        <w:tc>
          <w:tcPr>
            <w:tcW w:w="567" w:type="dxa"/>
          </w:tcPr>
          <w:p w:rsidR="002B7A6C" w:rsidRPr="001F5DED" w:rsidRDefault="002B7A6C" w:rsidP="0024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B7A6C" w:rsidRPr="001F5DED" w:rsidRDefault="002B7A6C" w:rsidP="00242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просп. Строителей, д. 9</w:t>
            </w:r>
          </w:p>
        </w:tc>
        <w:tc>
          <w:tcPr>
            <w:tcW w:w="6627" w:type="dxa"/>
            <w:shd w:val="clear" w:color="auto" w:fill="auto"/>
          </w:tcPr>
          <w:p w:rsidR="006B16F5" w:rsidRPr="001F5DED" w:rsidRDefault="006B16F5" w:rsidP="006B1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Брылевка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Генерала Коновницына;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Трошева;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Пограничников;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Попова, нечетные номера домов с 41 по 109, кроме дома 107, четные номера домов с 42 по 96;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Рыленкова, нечетные номера домов с 15 по 27, четные номера домов с 8 по 30;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Соловьиная роща;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просп. Строителей, нечетные номера домов;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Талашкинская</w:t>
            </w:r>
            <w:proofErr w:type="spellEnd"/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садоводческие, огороднические и дачные некоммерческие объединения Промышленного района;</w:t>
            </w:r>
          </w:p>
          <w:p w:rsidR="002B7A6C" w:rsidRPr="001F5DED" w:rsidRDefault="002B7A6C" w:rsidP="002B7A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F5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Фленовская</w:t>
            </w:r>
            <w:proofErr w:type="spellEnd"/>
          </w:p>
        </w:tc>
      </w:tr>
    </w:tbl>
    <w:p w:rsidR="00242140" w:rsidRPr="001F5DED" w:rsidRDefault="00242140" w:rsidP="00242140">
      <w:pPr>
        <w:spacing w:after="0" w:line="240" w:lineRule="auto"/>
        <w:ind w:right="-51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42140" w:rsidRPr="001F5DED" w:rsidRDefault="00242140" w:rsidP="00242140">
      <w:pPr>
        <w:tabs>
          <w:tab w:val="left" w:pos="0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Hlk127184669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bookmarkStart w:id="4" w:name="_Hlk127183572"/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«Городское информационное агентство» опубликовать настоящее постановление в средствах массовой информации.</w:t>
      </w:r>
    </w:p>
    <w:bookmarkEnd w:id="3"/>
    <w:bookmarkEnd w:id="4"/>
    <w:p w:rsidR="00242140" w:rsidRPr="001F5DED" w:rsidRDefault="00242140" w:rsidP="00242140">
      <w:pPr>
        <w:tabs>
          <w:tab w:val="left" w:pos="0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Управлению информационных технологий Администрации города Смоленска разместить настоящее постановление на официальном сайте Администрации города Смоленска.</w:t>
      </w:r>
    </w:p>
    <w:p w:rsidR="00242140" w:rsidRPr="001F5DED" w:rsidRDefault="00242140" w:rsidP="0024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2140" w:rsidRPr="001F5DED" w:rsidRDefault="00242140" w:rsidP="0024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города Смоленска</w:t>
      </w:r>
      <w:r w:rsidRPr="001F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А.А. Борисов</w:t>
      </w:r>
    </w:p>
    <w:p w:rsidR="00242140" w:rsidRPr="001F5DED" w:rsidRDefault="00242140" w:rsidP="00242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C43" w:rsidRPr="001F5DED" w:rsidRDefault="002C6C43">
      <w:pPr>
        <w:rPr>
          <w:color w:val="000000" w:themeColor="text1"/>
        </w:rPr>
      </w:pPr>
    </w:p>
    <w:sectPr w:rsidR="002C6C43" w:rsidRPr="001F5DED" w:rsidSect="000275C0">
      <w:headerReference w:type="default" r:id="rId8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72" w:rsidRDefault="00ED7B72" w:rsidP="00242140">
      <w:pPr>
        <w:spacing w:after="0" w:line="240" w:lineRule="auto"/>
      </w:pPr>
      <w:r>
        <w:separator/>
      </w:r>
    </w:p>
  </w:endnote>
  <w:endnote w:type="continuationSeparator" w:id="0">
    <w:p w:rsidR="00ED7B72" w:rsidRDefault="00ED7B72" w:rsidP="0024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72" w:rsidRDefault="00ED7B72" w:rsidP="00242140">
      <w:pPr>
        <w:spacing w:after="0" w:line="240" w:lineRule="auto"/>
      </w:pPr>
      <w:r>
        <w:separator/>
      </w:r>
    </w:p>
  </w:footnote>
  <w:footnote w:type="continuationSeparator" w:id="0">
    <w:p w:rsidR="00ED7B72" w:rsidRDefault="00ED7B72" w:rsidP="0024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34" w:rsidRPr="0045608C" w:rsidRDefault="00242140" w:rsidP="00901634">
    <w:pPr>
      <w:pStyle w:val="a3"/>
      <w:jc w:val="center"/>
      <w:rPr>
        <w:sz w:val="24"/>
        <w:szCs w:val="24"/>
      </w:rPr>
    </w:pPr>
    <w:r w:rsidRPr="0045608C">
      <w:rPr>
        <w:sz w:val="24"/>
        <w:szCs w:val="24"/>
      </w:rPr>
      <w:fldChar w:fldCharType="begin"/>
    </w:r>
    <w:r w:rsidRPr="0045608C">
      <w:rPr>
        <w:sz w:val="24"/>
        <w:szCs w:val="24"/>
      </w:rPr>
      <w:instrText xml:space="preserve"> PAGE   \* MERGEFORMAT </w:instrText>
    </w:r>
    <w:r w:rsidRPr="0045608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560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40"/>
    <w:rsid w:val="000275C0"/>
    <w:rsid w:val="00032629"/>
    <w:rsid w:val="000337CE"/>
    <w:rsid w:val="00052019"/>
    <w:rsid w:val="000527E9"/>
    <w:rsid w:val="00091A41"/>
    <w:rsid w:val="000933A8"/>
    <w:rsid w:val="001645D3"/>
    <w:rsid w:val="001C6846"/>
    <w:rsid w:val="001F5DED"/>
    <w:rsid w:val="00242140"/>
    <w:rsid w:val="0027475C"/>
    <w:rsid w:val="00290642"/>
    <w:rsid w:val="002B7A6C"/>
    <w:rsid w:val="002C4091"/>
    <w:rsid w:val="002C6C43"/>
    <w:rsid w:val="00403CE9"/>
    <w:rsid w:val="00414749"/>
    <w:rsid w:val="00454CF5"/>
    <w:rsid w:val="00457FF9"/>
    <w:rsid w:val="0048578F"/>
    <w:rsid w:val="004D59D5"/>
    <w:rsid w:val="00515117"/>
    <w:rsid w:val="005414F8"/>
    <w:rsid w:val="00613D00"/>
    <w:rsid w:val="00655F54"/>
    <w:rsid w:val="006A4F9C"/>
    <w:rsid w:val="006B0762"/>
    <w:rsid w:val="006B16F5"/>
    <w:rsid w:val="006D2610"/>
    <w:rsid w:val="00754F35"/>
    <w:rsid w:val="0079406D"/>
    <w:rsid w:val="008510BA"/>
    <w:rsid w:val="008755D9"/>
    <w:rsid w:val="008F2F78"/>
    <w:rsid w:val="009E49F3"/>
    <w:rsid w:val="00A47A1D"/>
    <w:rsid w:val="00AF677D"/>
    <w:rsid w:val="00B32458"/>
    <w:rsid w:val="00B325A8"/>
    <w:rsid w:val="00C02637"/>
    <w:rsid w:val="00C512A0"/>
    <w:rsid w:val="00E00834"/>
    <w:rsid w:val="00E01B0B"/>
    <w:rsid w:val="00E45B6F"/>
    <w:rsid w:val="00ED7B72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9451-55A2-4D43-897F-2408497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21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140"/>
  </w:style>
  <w:style w:type="paragraph" w:styleId="a7">
    <w:name w:val="Balloon Text"/>
    <w:basedOn w:val="a"/>
    <w:link w:val="a8"/>
    <w:uiPriority w:val="99"/>
    <w:semiHidden/>
    <w:unhideWhenUsed/>
    <w:rsid w:val="0085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0B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B0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FAB4-1ACB-4F2C-BC4F-7216700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Инна Юрьевна</dc:creator>
  <cp:keywords/>
  <dc:description/>
  <cp:lastModifiedBy>Гудкова Инна Юрьевна</cp:lastModifiedBy>
  <cp:revision>2</cp:revision>
  <cp:lastPrinted>2023-03-10T08:16:00Z</cp:lastPrinted>
  <dcterms:created xsi:type="dcterms:W3CDTF">2023-03-20T11:49:00Z</dcterms:created>
  <dcterms:modified xsi:type="dcterms:W3CDTF">2023-03-20T11:49:00Z</dcterms:modified>
</cp:coreProperties>
</file>